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66442" w14:textId="1328EC0E" w:rsidR="001C64EC" w:rsidRPr="001C64EC" w:rsidRDefault="00CB5E90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Evaluating </w:t>
      </w:r>
      <w:r>
        <w:rPr>
          <w:b/>
          <w:bCs/>
          <w:u w:val="single"/>
        </w:rPr>
        <w:t>Personal Injuries</w:t>
      </w:r>
      <w:r w:rsidR="007A7533">
        <w:rPr>
          <w:b/>
          <w:bCs/>
          <w:u w:val="single"/>
        </w:rPr>
        <w:t xml:space="preserve">: Considerations from </w:t>
      </w:r>
      <w:r>
        <w:rPr>
          <w:b/>
          <w:bCs/>
          <w:u w:val="single"/>
        </w:rPr>
        <w:t xml:space="preserve">Construction </w:t>
      </w:r>
      <w:r w:rsidR="007A7533">
        <w:rPr>
          <w:b/>
          <w:bCs/>
          <w:u w:val="single"/>
        </w:rPr>
        <w:t xml:space="preserve">Codes/Standards and Human Factors </w:t>
      </w:r>
      <w:r>
        <w:rPr>
          <w:b/>
          <w:bCs/>
          <w:u w:val="single"/>
        </w:rPr>
        <w:t>Perspectives</w:t>
      </w:r>
    </w:p>
    <w:p w14:paraId="2B43B198" w14:textId="6F483BF6" w:rsidR="00365DD3" w:rsidRDefault="00DB3E16">
      <w:r>
        <w:t xml:space="preserve">When encountering a </w:t>
      </w:r>
      <w:r w:rsidR="00CB5E90">
        <w:t xml:space="preserve">personal injury </w:t>
      </w:r>
      <w:r>
        <w:t>case (</w:t>
      </w:r>
      <w:r w:rsidR="00CB5E90">
        <w:t>e</w:t>
      </w:r>
      <w:r>
        <w:t>.</w:t>
      </w:r>
      <w:r w:rsidR="00CB5E90">
        <w:t>g</w:t>
      </w:r>
      <w:r>
        <w:t>., trip/slip and fall</w:t>
      </w:r>
      <w:r w:rsidR="00CB5E90">
        <w:t>, construction injury</w:t>
      </w:r>
      <w:r>
        <w:t xml:space="preserve">), </w:t>
      </w:r>
      <w:r w:rsidR="007A7533">
        <w:t xml:space="preserve">there are various disciplines that can help assess how and/or why a fall event occurred. For example, </w:t>
      </w:r>
      <w:r w:rsidR="007E3667">
        <w:t xml:space="preserve">an understanding of pertinent </w:t>
      </w:r>
      <w:r w:rsidR="00C96FB3" w:rsidRPr="00C96FB3">
        <w:t>construction industry codes and standards</w:t>
      </w:r>
      <w:r w:rsidR="00C96FB3">
        <w:t xml:space="preserve"> </w:t>
      </w:r>
      <w:r w:rsidR="007E3667">
        <w:t>can help</w:t>
      </w:r>
      <w:r w:rsidR="00CB5E90">
        <w:t xml:space="preserve"> parse out the various responsibilities of design professionals, contractors, and owners in designing, constructing, and maintaining constructed improvements. </w:t>
      </w:r>
      <w:r w:rsidR="007E3667">
        <w:t xml:space="preserve">Conversely, </w:t>
      </w:r>
      <w:r>
        <w:t>h</w:t>
      </w:r>
      <w:r w:rsidR="001C64EC">
        <w:t>uman factors</w:t>
      </w:r>
      <w:r w:rsidR="00720A0D">
        <w:t xml:space="preserve"> can provide </w:t>
      </w:r>
      <w:r w:rsidR="007E3667">
        <w:t>data-driven insight as to</w:t>
      </w:r>
      <w:r w:rsidR="00365DD3">
        <w:t xml:space="preserve"> whether a given </w:t>
      </w:r>
      <w:r w:rsidR="00FF4866">
        <w:t xml:space="preserve">personal injury </w:t>
      </w:r>
      <w:r w:rsidR="00365DD3">
        <w:t>can be explained by typical human behavior</w:t>
      </w:r>
      <w:r w:rsidR="007E3667">
        <w:t xml:space="preserve">. </w:t>
      </w:r>
      <w:r w:rsidR="004F3C02">
        <w:t xml:space="preserve">Although experts in these two disciplines can be used independently, they can also work together effectively. </w:t>
      </w:r>
      <w:r w:rsidR="00365DD3">
        <w:t xml:space="preserve">This </w:t>
      </w:r>
      <w:r w:rsidR="00EA6DB2">
        <w:t>presentation</w:t>
      </w:r>
      <w:r w:rsidR="00365DD3">
        <w:t xml:space="preserve"> will </w:t>
      </w:r>
      <w:r w:rsidR="00EA6DB2">
        <w:t>discuss</w:t>
      </w:r>
      <w:r w:rsidR="00365DD3">
        <w:t xml:space="preserve"> </w:t>
      </w:r>
      <w:r w:rsidR="00FF4866">
        <w:t>historical development and common applications of construction standards (such as OSHA 1926 and ADA)</w:t>
      </w:r>
      <w:r w:rsidR="007E3667">
        <w:t xml:space="preserve">, as well as </w:t>
      </w:r>
      <w:r w:rsidR="00EA6DB2">
        <w:t xml:space="preserve">the </w:t>
      </w:r>
      <w:r w:rsidR="007E3667">
        <w:t>scientific studies</w:t>
      </w:r>
      <w:r w:rsidR="00EA6DB2">
        <w:t xml:space="preserve"> that </w:t>
      </w:r>
      <w:r w:rsidR="007E3667">
        <w:t xml:space="preserve">explain how </w:t>
      </w:r>
      <w:r w:rsidR="00EA6DB2">
        <w:t>pedestrians navigate their physical environment</w:t>
      </w:r>
      <w:r w:rsidR="004B75BE">
        <w:t xml:space="preserve">. </w:t>
      </w:r>
      <w:r w:rsidR="007E3667">
        <w:t xml:space="preserve">We will explore the interaction between these two disciplines, strategies </w:t>
      </w:r>
      <w:r w:rsidR="004F3C02">
        <w:t xml:space="preserve">that attorneys can use to maximize each approach, and </w:t>
      </w:r>
      <w:r w:rsidR="00EA6DB2">
        <w:t xml:space="preserve">address issues </w:t>
      </w:r>
      <w:r w:rsidR="004F3C02">
        <w:t xml:space="preserve">and claims </w:t>
      </w:r>
      <w:r w:rsidR="007E3667">
        <w:t>frequently</w:t>
      </w:r>
      <w:r w:rsidR="00EA6DB2">
        <w:t xml:space="preserve"> seen in these types of cases.</w:t>
      </w:r>
      <w:r w:rsidR="004F3C02">
        <w:t xml:space="preserve"> </w:t>
      </w:r>
    </w:p>
    <w:p w14:paraId="584BF12B" w14:textId="3D16105D" w:rsidR="00180516" w:rsidRDefault="00180516" w:rsidP="00DB3E16"/>
    <w:sectPr w:rsidR="001805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4EC"/>
    <w:rsid w:val="00025495"/>
    <w:rsid w:val="00180516"/>
    <w:rsid w:val="001C64EC"/>
    <w:rsid w:val="00225E25"/>
    <w:rsid w:val="00365DD3"/>
    <w:rsid w:val="003F5918"/>
    <w:rsid w:val="004272E4"/>
    <w:rsid w:val="004B75BE"/>
    <w:rsid w:val="004F3C02"/>
    <w:rsid w:val="00720A0D"/>
    <w:rsid w:val="007A7533"/>
    <w:rsid w:val="007E3667"/>
    <w:rsid w:val="00C96FB3"/>
    <w:rsid w:val="00CB5E90"/>
    <w:rsid w:val="00DB3E16"/>
    <w:rsid w:val="00DC6A62"/>
    <w:rsid w:val="00EA6DB2"/>
    <w:rsid w:val="00FF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472E9"/>
  <w15:chartTrackingRefBased/>
  <w15:docId w15:val="{F2318A60-6011-4B77-90B4-F746D507B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25E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5E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5E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5E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5E2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B5E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 Bui</dc:creator>
  <cp:keywords/>
  <dc:description/>
  <cp:lastModifiedBy>Young Bui</cp:lastModifiedBy>
  <cp:revision>3</cp:revision>
  <dcterms:created xsi:type="dcterms:W3CDTF">2024-05-09T16:03:00Z</dcterms:created>
  <dcterms:modified xsi:type="dcterms:W3CDTF">2024-05-09T17:39:00Z</dcterms:modified>
</cp:coreProperties>
</file>